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山东科技大学人文社科专场招聘会求职者使用说明</w:t>
      </w:r>
    </w:p>
    <w:p>
      <w:pPr>
        <w:jc w:val="left"/>
        <w:rPr>
          <w:color w:val="333333"/>
          <w:spacing w:val="7"/>
          <w:sz w:val="28"/>
          <w:szCs w:val="28"/>
        </w:rPr>
      </w:pPr>
      <w:r>
        <w:rPr>
          <w:rStyle w:val="5"/>
          <w:rFonts w:hint="eastAsia"/>
          <w:color w:val="333333"/>
          <w:spacing w:val="7"/>
          <w:sz w:val="28"/>
          <w:szCs w:val="28"/>
          <w:shd w:val="clear" w:color="auto" w:fill="FFFFFF"/>
        </w:rPr>
        <w:t>亲爱的2020届毕业生：</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88" w:firstLineChars="200"/>
        <w:jc w:val="both"/>
        <w:textAlignment w:val="auto"/>
        <w:rPr>
          <w:rFonts w:hint="eastAsia" w:ascii="仿宋" w:hAnsi="仿宋" w:eastAsia="仿宋" w:cs="仿宋"/>
          <w:color w:val="333333"/>
          <w:spacing w:val="7"/>
          <w:sz w:val="28"/>
          <w:szCs w:val="28"/>
        </w:rPr>
      </w:pPr>
      <w:r>
        <w:rPr>
          <w:rFonts w:hint="eastAsia" w:ascii="仿宋" w:hAnsi="仿宋" w:eastAsia="仿宋" w:cs="仿宋"/>
          <w:color w:val="333333"/>
          <w:spacing w:val="7"/>
          <w:sz w:val="28"/>
          <w:szCs w:val="28"/>
          <w:shd w:val="clear" w:color="auto" w:fill="FFFFFF"/>
        </w:rPr>
        <w:t>疫情防控我们不见面，就业在线我们天天见！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88" w:firstLineChars="200"/>
        <w:jc w:val="both"/>
        <w:textAlignment w:val="auto"/>
        <w:rPr>
          <w:rFonts w:hint="eastAsia" w:ascii="仿宋" w:hAnsi="仿宋" w:eastAsia="仿宋" w:cs="仿宋"/>
          <w:color w:val="333333"/>
          <w:spacing w:val="7"/>
          <w:sz w:val="28"/>
          <w:szCs w:val="28"/>
        </w:rPr>
      </w:pPr>
      <w:r>
        <w:rPr>
          <w:rFonts w:hint="eastAsia" w:ascii="仿宋" w:hAnsi="仿宋" w:eastAsia="仿宋" w:cs="仿宋"/>
          <w:color w:val="333333"/>
          <w:spacing w:val="7"/>
          <w:sz w:val="28"/>
          <w:szCs w:val="28"/>
          <w:shd w:val="clear" w:color="auto" w:fill="FFFFFF"/>
        </w:rPr>
        <w:t>为方便大家在疫情防控期间足不出户找工作，学校开通“山东科技大学在线双选平台”，为毕业生和用人单位提供实时在线双选服务，拿起手机即可方便求职择业，现将相关情况提示如下：</w:t>
      </w:r>
    </w:p>
    <w:p>
      <w:pPr>
        <w:pStyle w:val="2"/>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ind w:firstLine="590" w:firstLineChars="200"/>
        <w:jc w:val="both"/>
        <w:textAlignment w:val="auto"/>
        <w:rPr>
          <w:rFonts w:hint="eastAsia" w:ascii="仿宋" w:hAnsi="仿宋" w:eastAsia="仿宋" w:cs="仿宋"/>
          <w:b/>
          <w:bCs/>
          <w:color w:val="333333"/>
          <w:spacing w:val="7"/>
          <w:sz w:val="28"/>
          <w:szCs w:val="28"/>
          <w:shd w:val="clear" w:color="auto" w:fill="FFFFFF"/>
        </w:rPr>
      </w:pPr>
      <w:r>
        <w:rPr>
          <w:rFonts w:hint="eastAsia" w:ascii="仿宋" w:hAnsi="仿宋" w:eastAsia="仿宋" w:cs="仿宋"/>
          <w:b/>
          <w:bCs/>
          <w:color w:val="333333"/>
          <w:spacing w:val="7"/>
          <w:sz w:val="28"/>
          <w:szCs w:val="28"/>
          <w:shd w:val="clear" w:color="auto" w:fill="FFFFFF"/>
          <w:lang w:val="en-US" w:eastAsia="zh-CN"/>
        </w:rPr>
        <w:t>一、</w:t>
      </w:r>
      <w:r>
        <w:rPr>
          <w:rFonts w:hint="eastAsia" w:ascii="仿宋" w:hAnsi="仿宋" w:eastAsia="仿宋" w:cs="仿宋"/>
          <w:b/>
          <w:bCs/>
          <w:color w:val="333333"/>
          <w:spacing w:val="7"/>
          <w:sz w:val="28"/>
          <w:szCs w:val="28"/>
          <w:shd w:val="clear" w:color="auto" w:fill="FFFFFF"/>
        </w:rPr>
        <w:t>网络招聘会网址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88" w:firstLineChars="200"/>
        <w:jc w:val="both"/>
        <w:textAlignment w:val="auto"/>
        <w:rPr>
          <w:rFonts w:hint="eastAsia"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输入招聘会网址http://site.jiuyejie.cn/index.php?route=shuangxuanhui/shuangxuanhui&amp;sxh_id=336&amp;domain=sdkjdx</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ind w:firstLine="590" w:firstLineChars="200"/>
        <w:jc w:val="both"/>
        <w:textAlignment w:val="auto"/>
        <w:rPr>
          <w:rFonts w:hint="eastAsia" w:ascii="仿宋" w:hAnsi="仿宋" w:eastAsia="仿宋" w:cs="仿宋"/>
          <w:b/>
          <w:bCs/>
          <w:color w:val="333333"/>
          <w:spacing w:val="7"/>
          <w:sz w:val="28"/>
          <w:szCs w:val="28"/>
          <w:shd w:val="clear" w:color="auto" w:fill="FFFFFF"/>
          <w:lang w:val="en-US" w:eastAsia="zh-CN"/>
        </w:rPr>
      </w:pPr>
      <w:r>
        <w:rPr>
          <w:rFonts w:hint="eastAsia" w:ascii="仿宋" w:hAnsi="仿宋" w:eastAsia="仿宋" w:cs="仿宋"/>
          <w:b/>
          <w:bCs/>
          <w:color w:val="333333"/>
          <w:spacing w:val="7"/>
          <w:sz w:val="28"/>
          <w:szCs w:val="28"/>
          <w:shd w:val="clear" w:color="auto" w:fill="FFFFFF"/>
          <w:lang w:val="en-US" w:eastAsia="zh-CN"/>
        </w:rPr>
        <w:t>二、双选流程</w:t>
      </w:r>
    </w:p>
    <w:p>
      <w:pPr>
        <w:pStyle w:val="2"/>
        <w:shd w:val="clear" w:color="auto" w:fill="FFFFFF"/>
        <w:spacing w:before="0" w:beforeAutospacing="0" w:after="0" w:afterAutospacing="0"/>
        <w:ind w:left="444"/>
        <w:jc w:val="center"/>
        <w:rPr>
          <w:color w:val="333333"/>
          <w:spacing w:val="7"/>
          <w:sz w:val="28"/>
          <w:szCs w:val="28"/>
          <w:shd w:val="clear" w:color="auto" w:fill="FFFFFF"/>
        </w:rPr>
      </w:pPr>
      <w:r>
        <w:rPr>
          <w:rFonts w:hint="eastAsia"/>
          <w:color w:val="333333"/>
          <w:spacing w:val="7"/>
          <w:sz w:val="28"/>
          <w:szCs w:val="28"/>
          <w:shd w:val="clear" w:color="auto" w:fill="FFFFFF"/>
        </w:rPr>
        <w:drawing>
          <wp:inline distT="0" distB="0" distL="0" distR="0">
            <wp:extent cx="4198620" cy="3570605"/>
            <wp:effectExtent l="0" t="0" r="11430" b="10795"/>
            <wp:docPr id="1" name="图片 3" descr="32fc3550ec42803109f202648e8ad3c"/>
            <wp:cNvGraphicFramePr/>
            <a:graphic xmlns:a="http://schemas.openxmlformats.org/drawingml/2006/main">
              <a:graphicData uri="http://schemas.openxmlformats.org/drawingml/2006/picture">
                <pic:pic xmlns:pic="http://schemas.openxmlformats.org/drawingml/2006/picture">
                  <pic:nvPicPr>
                    <pic:cNvPr id="1" name="图片 3" descr="32fc3550ec42803109f202648e8ad3c"/>
                    <pic:cNvPicPr/>
                  </pic:nvPicPr>
                  <pic:blipFill>
                    <a:blip r:embed="rId4">
                      <a:extLst>
                        <a:ext uri="{28A0092B-C50C-407E-A947-70E740481C1C}">
                          <a14:useLocalDpi xmlns:a14="http://schemas.microsoft.com/office/drawing/2010/main" val="0"/>
                        </a:ext>
                      </a:extLst>
                    </a:blip>
                    <a:srcRect b="15735"/>
                    <a:stretch>
                      <a:fillRect/>
                    </a:stretch>
                  </pic:blipFill>
                  <pic:spPr>
                    <a:xfrm>
                      <a:off x="0" y="0"/>
                      <a:ext cx="4198620" cy="3570605"/>
                    </a:xfrm>
                    <a:prstGeom prst="rect">
                      <a:avLst/>
                    </a:prstGeom>
                    <a:noFill/>
                    <a:ln>
                      <a:noFill/>
                    </a:ln>
                  </pic:spPr>
                </pic:pic>
              </a:graphicData>
            </a:graphic>
          </wp:inline>
        </w:drawing>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88" w:firstLineChars="200"/>
        <w:jc w:val="both"/>
        <w:textAlignment w:val="auto"/>
        <w:rPr>
          <w:rFonts w:hint="eastAsia" w:ascii="仿宋" w:hAnsi="仿宋" w:eastAsia="仿宋" w:cs="仿宋"/>
          <w:color w:val="333333"/>
          <w:spacing w:val="7"/>
          <w:sz w:val="28"/>
          <w:szCs w:val="28"/>
          <w:shd w:val="clear" w:color="auto" w:fill="FFFFFF"/>
          <w:lang w:eastAsia="zh-CN"/>
        </w:rPr>
      </w:pPr>
      <w:r>
        <w:rPr>
          <w:rFonts w:hint="eastAsia" w:ascii="仿宋" w:hAnsi="仿宋" w:eastAsia="仿宋" w:cs="仿宋"/>
          <w:color w:val="333333"/>
          <w:spacing w:val="7"/>
          <w:sz w:val="28"/>
          <w:szCs w:val="28"/>
          <w:shd w:val="clear" w:color="auto" w:fill="FFFFFF"/>
          <w:lang w:val="en-US" w:eastAsia="zh-CN"/>
        </w:rPr>
        <w:t>1.</w:t>
      </w:r>
      <w:r>
        <w:rPr>
          <w:rFonts w:hint="eastAsia" w:ascii="仿宋" w:hAnsi="仿宋" w:eastAsia="仿宋" w:cs="仿宋"/>
          <w:color w:val="333333"/>
          <w:spacing w:val="7"/>
          <w:sz w:val="28"/>
          <w:szCs w:val="28"/>
          <w:shd w:val="clear" w:color="auto" w:fill="FFFFFF"/>
        </w:rPr>
        <w:t>个人用户注册流程：（1）输入手机号，获取验证码（2）输入密码、确认密码（3）提交注册，注册成功）（已注册用户，可直接绑定微信自动登录）</w:t>
      </w:r>
      <w:r>
        <w:rPr>
          <w:rFonts w:hint="eastAsia" w:ascii="仿宋" w:hAnsi="仿宋" w:eastAsia="仿宋" w:cs="仿宋"/>
          <w:color w:val="333333"/>
          <w:spacing w:val="7"/>
          <w:sz w:val="28"/>
          <w:szCs w:val="28"/>
          <w:shd w:val="clear" w:color="auto" w:fill="FFFFFF"/>
          <w:lang w:eastAsia="zh-CN"/>
        </w:rPr>
        <w:t>。</w:t>
      </w:r>
    </w:p>
    <w:p>
      <w:pPr>
        <w:pStyle w:val="2"/>
        <w:shd w:val="clear" w:color="auto" w:fill="FFFFFF"/>
        <w:spacing w:before="0" w:beforeAutospacing="0" w:after="0" w:afterAutospacing="0"/>
        <w:ind w:left="444"/>
        <w:jc w:val="center"/>
        <w:rPr>
          <w:color w:val="333333"/>
          <w:spacing w:val="7"/>
          <w:sz w:val="28"/>
          <w:szCs w:val="28"/>
          <w:shd w:val="clear" w:color="auto" w:fill="FFFFFF"/>
        </w:rPr>
      </w:pPr>
      <w:r>
        <w:rPr>
          <w:rFonts w:hint="eastAsia"/>
          <w:color w:val="333333"/>
          <w:spacing w:val="7"/>
          <w:sz w:val="28"/>
          <w:szCs w:val="28"/>
          <w:shd w:val="clear" w:color="auto" w:fill="FFFFFF"/>
        </w:rPr>
        <w:drawing>
          <wp:inline distT="0" distB="0" distL="0" distR="0">
            <wp:extent cx="4568825" cy="3001010"/>
            <wp:effectExtent l="0" t="0" r="3175" b="8890"/>
            <wp:docPr id="2" name="图片 4" descr="cd1722def89a0973299bd0ce937b650"/>
            <wp:cNvGraphicFramePr/>
            <a:graphic xmlns:a="http://schemas.openxmlformats.org/drawingml/2006/main">
              <a:graphicData uri="http://schemas.openxmlformats.org/drawingml/2006/picture">
                <pic:pic xmlns:pic="http://schemas.openxmlformats.org/drawingml/2006/picture">
                  <pic:nvPicPr>
                    <pic:cNvPr id="2" name="图片 4" descr="cd1722def89a0973299bd0ce937b650"/>
                    <pic:cNvPicPr/>
                  </pic:nvPicPr>
                  <pic:blipFill>
                    <a:blip r:embed="rId5">
                      <a:extLst>
                        <a:ext uri="{28A0092B-C50C-407E-A947-70E740481C1C}">
                          <a14:useLocalDpi xmlns:a14="http://schemas.microsoft.com/office/drawing/2010/main" val="0"/>
                        </a:ext>
                      </a:extLst>
                    </a:blip>
                    <a:srcRect l="9141" r="11136"/>
                    <a:stretch>
                      <a:fillRect/>
                    </a:stretch>
                  </pic:blipFill>
                  <pic:spPr>
                    <a:xfrm>
                      <a:off x="0" y="0"/>
                      <a:ext cx="4568825" cy="3001010"/>
                    </a:xfrm>
                    <a:prstGeom prst="rect">
                      <a:avLst/>
                    </a:prstGeom>
                    <a:noFill/>
                    <a:ln>
                      <a:noFill/>
                    </a:ln>
                  </pic:spPr>
                </pic:pic>
              </a:graphicData>
            </a:graphic>
          </wp:inline>
        </w:drawing>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88" w:firstLineChars="200"/>
        <w:jc w:val="both"/>
        <w:textAlignment w:val="auto"/>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2.完善简历（均为选填）：（1）基本信息：上传头像/姓名/性别/各类标签/自我介绍/学校/学院/专业/学历/联系方式/上传附件简历（2）职业意向：期望城市/期望薪资/期望行业（3）工作经历（4）教育经历（5）我的作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88" w:firstLineChars="200"/>
        <w:jc w:val="both"/>
        <w:textAlignment w:val="auto"/>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3.填写完简历后求职者便可在招聘会岗位查询里搜索相关的岗位进行投递，也可在系统岗位雷达自动匹配的岗位里查询是否有意向职位进行投递。</w:t>
      </w:r>
    </w:p>
    <w:p>
      <w:pPr>
        <w:pStyle w:val="2"/>
        <w:shd w:val="clear" w:color="auto" w:fill="FFFFFF"/>
        <w:spacing w:before="0" w:beforeAutospacing="0" w:after="0" w:afterAutospacing="0"/>
        <w:ind w:firstLine="444"/>
        <w:jc w:val="center"/>
      </w:pPr>
      <w:r>
        <w:drawing>
          <wp:inline distT="0" distB="0" distL="0" distR="0">
            <wp:extent cx="3387725" cy="5102860"/>
            <wp:effectExtent l="0" t="0" r="3175" b="2540"/>
            <wp:docPr id="3" name="图片 9"/>
            <wp:cNvGraphicFramePr/>
            <a:graphic xmlns:a="http://schemas.openxmlformats.org/drawingml/2006/main">
              <a:graphicData uri="http://schemas.openxmlformats.org/drawingml/2006/picture">
                <pic:pic xmlns:pic="http://schemas.openxmlformats.org/drawingml/2006/picture">
                  <pic:nvPicPr>
                    <pic:cNvPr id="3" name="图片 9"/>
                    <pic:cNvPicPr/>
                  </pic:nvPicPr>
                  <pic:blipFill>
                    <a:blip r:embed="rId6" cstate="print">
                      <a:extLst>
                        <a:ext uri="{28A0092B-C50C-407E-A947-70E740481C1C}">
                          <a14:useLocalDpi xmlns:a14="http://schemas.microsoft.com/office/drawing/2010/main" val="0"/>
                        </a:ext>
                      </a:extLst>
                    </a:blip>
                    <a:srcRect t="6261" b="10617"/>
                    <a:stretch>
                      <a:fillRect/>
                    </a:stretch>
                  </pic:blipFill>
                  <pic:spPr>
                    <a:xfrm>
                      <a:off x="0" y="0"/>
                      <a:ext cx="3387725" cy="5102860"/>
                    </a:xfrm>
                    <a:prstGeom prst="rect">
                      <a:avLst/>
                    </a:prstGeom>
                    <a:noFill/>
                    <a:ln>
                      <a:noFill/>
                    </a:ln>
                  </pic:spPr>
                </pic:pic>
              </a:graphicData>
            </a:graphic>
          </wp:inline>
        </w:drawing>
      </w:r>
    </w:p>
    <w:p>
      <w:pPr>
        <w:pStyle w:val="2"/>
        <w:shd w:val="clear" w:color="auto" w:fill="FFFFFF"/>
        <w:spacing w:before="0" w:beforeAutospacing="0" w:after="0" w:afterAutospacing="0"/>
        <w:ind w:firstLine="444"/>
        <w:jc w:val="both"/>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88" w:firstLineChars="200"/>
        <w:jc w:val="both"/>
        <w:textAlignment w:val="auto"/>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4.投递成功后，系统会以微信/邮箱形式提醒企业查看简历，企业HR查看后如有意向会发出视频面试邀请并电话与学生沟通具体面试时间，根据面试时间双方扫描</w:t>
      </w:r>
      <w:bookmarkStart w:id="0" w:name="_GoBack"/>
      <w:bookmarkEnd w:id="0"/>
      <w:r>
        <w:rPr>
          <w:rFonts w:hint="eastAsia" w:ascii="仿宋" w:hAnsi="仿宋" w:eastAsia="仿宋" w:cs="仿宋"/>
          <w:color w:val="333333"/>
          <w:spacing w:val="7"/>
          <w:sz w:val="28"/>
          <w:szCs w:val="28"/>
          <w:shd w:val="clear" w:color="auto" w:fill="FFFFFF"/>
          <w:lang w:val="en-US" w:eastAsia="zh-CN"/>
        </w:rPr>
        <w:t>后台的视频房间二维码进入视频面试房间等待开始面试即可。</w:t>
      </w:r>
    </w:p>
    <w:p>
      <w:pPr>
        <w:pStyle w:val="2"/>
        <w:shd w:val="clear" w:color="auto" w:fill="FFFFFF"/>
        <w:spacing w:before="0" w:beforeAutospacing="0" w:after="0" w:afterAutospacing="0"/>
        <w:ind w:firstLine="444"/>
        <w:jc w:val="both"/>
      </w:pPr>
    </w:p>
    <w:p>
      <w:pPr>
        <w:pStyle w:val="2"/>
        <w:shd w:val="clear" w:color="auto" w:fill="FFFFFF"/>
        <w:spacing w:before="0" w:beforeAutospacing="0" w:after="0" w:afterAutospacing="0"/>
        <w:ind w:firstLine="444"/>
        <w:jc w:val="both"/>
      </w:pPr>
      <w:r>
        <w:rPr>
          <w:rFonts w:hint="eastAsia"/>
          <w:sz w:val="28"/>
          <w:szCs w:val="28"/>
        </w:rPr>
        <w:drawing>
          <wp:inline distT="0" distB="0" distL="0" distR="0">
            <wp:extent cx="2407920" cy="4176395"/>
            <wp:effectExtent l="0" t="0" r="508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33784" cy="4220652"/>
                    </a:xfrm>
                    <a:prstGeom prst="rect">
                      <a:avLst/>
                    </a:prstGeom>
                  </pic:spPr>
                </pic:pic>
              </a:graphicData>
            </a:graphic>
          </wp:inline>
        </w:drawing>
      </w:r>
      <w:r>
        <w:rPr>
          <w:rFonts w:hint="eastAsia"/>
          <w:sz w:val="28"/>
          <w:szCs w:val="28"/>
        </w:rPr>
        <w:drawing>
          <wp:inline distT="0" distB="0" distL="0" distR="0">
            <wp:extent cx="2472690" cy="4185920"/>
            <wp:effectExtent l="0" t="0" r="0" b="0"/>
            <wp:docPr id="5" name="图片 14" descr="11"/>
            <wp:cNvGraphicFramePr/>
            <a:graphic xmlns:a="http://schemas.openxmlformats.org/drawingml/2006/main">
              <a:graphicData uri="http://schemas.openxmlformats.org/drawingml/2006/picture">
                <pic:pic xmlns:pic="http://schemas.openxmlformats.org/drawingml/2006/picture">
                  <pic:nvPicPr>
                    <pic:cNvPr id="5" name="图片 14" descr="1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2690" cy="4185920"/>
                    </a:xfrm>
                    <a:prstGeom prst="rect">
                      <a:avLst/>
                    </a:prstGeom>
                    <a:noFill/>
                    <a:ln>
                      <a:noFill/>
                    </a:ln>
                    <a:effectLst/>
                  </pic:spPr>
                </pic:pic>
              </a:graphicData>
            </a:graphic>
          </wp:inline>
        </w:drawing>
      </w:r>
    </w:p>
    <w:p>
      <w:pPr>
        <w:pStyle w:val="2"/>
        <w:shd w:val="clear" w:color="auto" w:fill="FFFFFF"/>
        <w:spacing w:before="0" w:beforeAutospacing="0" w:after="0" w:afterAutospacing="0"/>
        <w:ind w:firstLine="444"/>
        <w:jc w:val="both"/>
        <w:rPr>
          <w:rFonts w:hint="eastAsia" w:eastAsia="宋体"/>
          <w:b/>
          <w:bCs/>
          <w:color w:val="333333"/>
          <w:spacing w:val="7"/>
          <w:sz w:val="28"/>
          <w:szCs w:val="28"/>
          <w:shd w:val="clear" w:color="auto" w:fill="FFFFFF"/>
          <w:lang w:val="en-US" w:eastAsia="zh-CN"/>
        </w:rPr>
      </w:pPr>
      <w:r>
        <w:rPr>
          <w:rFonts w:hint="eastAsia"/>
          <w:b/>
          <w:bCs/>
          <w:color w:val="333333"/>
          <w:spacing w:val="7"/>
          <w:sz w:val="28"/>
          <w:szCs w:val="28"/>
          <w:shd w:val="clear" w:color="auto" w:fill="FFFFFF"/>
        </w:rPr>
        <w:t>三、</w:t>
      </w:r>
      <w:r>
        <w:rPr>
          <w:rFonts w:hint="eastAsia"/>
          <w:b/>
          <w:bCs/>
          <w:color w:val="333333"/>
          <w:spacing w:val="7"/>
          <w:sz w:val="28"/>
          <w:szCs w:val="28"/>
          <w:shd w:val="clear" w:color="auto" w:fill="FFFFFF"/>
          <w:lang w:val="en-US" w:eastAsia="zh-CN"/>
        </w:rPr>
        <w:t>联系方式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88" w:firstLineChars="200"/>
        <w:jc w:val="both"/>
        <w:textAlignment w:val="auto"/>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如招聘会期间有任何注册报名问题可咨询就业街客服电话：</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88" w:firstLineChars="200"/>
        <w:jc w:val="both"/>
        <w:textAlignment w:val="auto"/>
        <w:rPr>
          <w:rFonts w:hint="eastAsia" w:ascii="仿宋" w:hAnsi="仿宋" w:eastAsia="仿宋" w:cs="仿宋"/>
          <w:color w:val="333333"/>
          <w:spacing w:val="7"/>
          <w:sz w:val="28"/>
          <w:szCs w:val="28"/>
          <w:shd w:val="clear" w:color="auto" w:fill="FFFFFF"/>
          <w:lang w:val="en-US" w:eastAsia="zh-CN"/>
        </w:rPr>
      </w:pPr>
      <w:r>
        <w:rPr>
          <w:rFonts w:hint="eastAsia" w:ascii="仿宋" w:hAnsi="仿宋" w:eastAsia="仿宋" w:cs="仿宋"/>
          <w:color w:val="333333"/>
          <w:spacing w:val="7"/>
          <w:sz w:val="28"/>
          <w:szCs w:val="28"/>
          <w:shd w:val="clear" w:color="auto" w:fill="FFFFFF"/>
          <w:lang w:val="en-US" w:eastAsia="zh-CN"/>
        </w:rPr>
        <w:t>15314237006  15314238007</w:t>
      </w:r>
    </w:p>
    <w:p>
      <w:pPr>
        <w:pStyle w:val="2"/>
        <w:shd w:val="clear" w:color="auto" w:fill="FFFFFF"/>
        <w:spacing w:before="0" w:beforeAutospacing="0" w:after="0" w:afterAutospacing="0"/>
        <w:ind w:firstLine="444"/>
        <w:jc w:val="center"/>
        <w:rPr>
          <w:rStyle w:val="5"/>
          <w:rFonts w:hint="eastAsia"/>
          <w:color w:val="FF0000"/>
          <w:spacing w:val="7"/>
          <w:sz w:val="28"/>
          <w:szCs w:val="28"/>
          <w:shd w:val="clear" w:color="auto" w:fill="FFFFFF"/>
        </w:rPr>
      </w:pPr>
    </w:p>
    <w:p>
      <w:pPr>
        <w:pStyle w:val="2"/>
        <w:shd w:val="clear" w:color="auto" w:fill="FFFFFF"/>
        <w:spacing w:before="0" w:beforeAutospacing="0" w:after="0" w:afterAutospacing="0"/>
        <w:ind w:firstLine="444"/>
        <w:jc w:val="center"/>
        <w:rPr>
          <w:rStyle w:val="5"/>
          <w:rFonts w:hint="eastAsia"/>
          <w:color w:val="FF0000"/>
          <w:spacing w:val="7"/>
          <w:sz w:val="28"/>
          <w:szCs w:val="28"/>
          <w:shd w:val="clear" w:color="auto" w:fill="FFFFFF"/>
        </w:rPr>
      </w:pPr>
    </w:p>
    <w:p>
      <w:pPr>
        <w:pStyle w:val="2"/>
        <w:shd w:val="clear" w:color="auto" w:fill="FFFFFF"/>
        <w:spacing w:before="0" w:beforeAutospacing="0" w:after="0" w:afterAutospacing="0"/>
        <w:ind w:firstLine="444"/>
        <w:jc w:val="center"/>
        <w:rPr>
          <w:color w:val="333333"/>
          <w:spacing w:val="7"/>
          <w:sz w:val="28"/>
          <w:szCs w:val="28"/>
        </w:rPr>
      </w:pPr>
      <w:r>
        <w:rPr>
          <w:rStyle w:val="5"/>
          <w:rFonts w:hint="eastAsia"/>
          <w:color w:val="FF0000"/>
          <w:spacing w:val="7"/>
          <w:sz w:val="28"/>
          <w:szCs w:val="28"/>
          <w:shd w:val="clear" w:color="auto" w:fill="FFFFFF"/>
        </w:rPr>
        <w:t>足不出户，为疫情防控做贡献；</w:t>
      </w:r>
    </w:p>
    <w:p>
      <w:pPr>
        <w:pStyle w:val="2"/>
        <w:shd w:val="clear" w:color="auto" w:fill="FFFFFF"/>
        <w:spacing w:before="0" w:beforeAutospacing="0" w:after="0" w:afterAutospacing="0"/>
        <w:ind w:firstLine="444"/>
        <w:jc w:val="center"/>
        <w:rPr>
          <w:color w:val="333333"/>
          <w:spacing w:val="7"/>
          <w:sz w:val="28"/>
          <w:szCs w:val="28"/>
        </w:rPr>
      </w:pPr>
      <w:r>
        <w:rPr>
          <w:rStyle w:val="5"/>
          <w:rFonts w:hint="eastAsia"/>
          <w:color w:val="FF0000"/>
          <w:spacing w:val="7"/>
          <w:sz w:val="28"/>
          <w:szCs w:val="28"/>
          <w:shd w:val="clear" w:color="auto" w:fill="FFFFFF"/>
        </w:rPr>
        <w:t>点开链接，为求职就业拓渠道。</w:t>
      </w:r>
    </w:p>
    <w:p>
      <w:pPr>
        <w:pStyle w:val="2"/>
        <w:shd w:val="clear" w:color="auto" w:fill="FFFFFF"/>
        <w:spacing w:before="0" w:beforeAutospacing="0" w:after="0" w:afterAutospacing="0"/>
        <w:ind w:firstLine="444"/>
        <w:jc w:val="center"/>
        <w:rPr>
          <w:color w:val="333333"/>
          <w:spacing w:val="7"/>
          <w:sz w:val="28"/>
          <w:szCs w:val="28"/>
        </w:rPr>
      </w:pPr>
      <w:r>
        <w:rPr>
          <w:rFonts w:hint="eastAsia"/>
          <w:color w:val="333333"/>
          <w:spacing w:val="7"/>
          <w:sz w:val="28"/>
          <w:szCs w:val="28"/>
          <w:shd w:val="clear" w:color="auto" w:fill="FFFFFF"/>
        </w:rPr>
        <w:t> </w:t>
      </w:r>
    </w:p>
    <w:p>
      <w:pPr>
        <w:pStyle w:val="2"/>
        <w:shd w:val="clear" w:color="auto" w:fill="FFFFFF"/>
        <w:spacing w:before="0" w:beforeAutospacing="0" w:after="0" w:afterAutospacing="0"/>
        <w:ind w:firstLine="444"/>
        <w:jc w:val="right"/>
        <w:rPr>
          <w:rFonts w:hint="eastAsia"/>
          <w:color w:val="333333"/>
          <w:spacing w:val="7"/>
          <w:sz w:val="28"/>
          <w:szCs w:val="28"/>
          <w:shd w:val="clear" w:color="auto" w:fill="FFFFFF"/>
        </w:rPr>
      </w:pPr>
      <w:r>
        <w:rPr>
          <w:rFonts w:hint="eastAsia"/>
          <w:color w:val="333333"/>
          <w:spacing w:val="7"/>
          <w:sz w:val="28"/>
          <w:szCs w:val="28"/>
          <w:shd w:val="clear" w:color="auto" w:fill="FFFFFF"/>
        </w:rPr>
        <w:t xml:space="preserve">                           山东科技大学就业指导中心</w:t>
      </w:r>
    </w:p>
    <w:p>
      <w:pPr>
        <w:pStyle w:val="2"/>
        <w:shd w:val="clear" w:color="auto" w:fill="FFFFFF"/>
        <w:spacing w:before="0" w:beforeAutospacing="0" w:after="0" w:afterAutospacing="0"/>
        <w:ind w:firstLine="444"/>
        <w:jc w:val="right"/>
        <w:rPr>
          <w:rFonts w:hint="default" w:eastAsia="宋体"/>
          <w:color w:val="333333"/>
          <w:spacing w:val="7"/>
          <w:sz w:val="28"/>
          <w:szCs w:val="28"/>
          <w:shd w:val="clear" w:color="auto" w:fill="FFFFFF"/>
          <w:lang w:val="en-US" w:eastAsia="zh-CN"/>
        </w:rPr>
      </w:pPr>
      <w:r>
        <w:rPr>
          <w:rFonts w:hint="eastAsia"/>
          <w:color w:val="333333"/>
          <w:spacing w:val="7"/>
          <w:sz w:val="28"/>
          <w:szCs w:val="28"/>
          <w:shd w:val="clear" w:color="auto" w:fill="FFFFFF"/>
          <w:lang w:val="en-US" w:eastAsia="zh-CN"/>
        </w:rPr>
        <w:t>2020年5月20日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4A"/>
    <w:rsid w:val="00097D38"/>
    <w:rsid w:val="0046584E"/>
    <w:rsid w:val="00495A8A"/>
    <w:rsid w:val="005E3D63"/>
    <w:rsid w:val="00784CDF"/>
    <w:rsid w:val="00A3698A"/>
    <w:rsid w:val="00A504D9"/>
    <w:rsid w:val="00A95BE6"/>
    <w:rsid w:val="00E8084A"/>
    <w:rsid w:val="00ED6A91"/>
    <w:rsid w:val="00FE2170"/>
    <w:rsid w:val="06701D19"/>
    <w:rsid w:val="25DA2E69"/>
    <w:rsid w:val="2FA21235"/>
    <w:rsid w:val="34EC64E5"/>
    <w:rsid w:val="3C9A6A97"/>
    <w:rsid w:val="3CE008B1"/>
    <w:rsid w:val="42510FBD"/>
    <w:rsid w:val="537D698A"/>
    <w:rsid w:val="54144FA8"/>
    <w:rsid w:val="59172926"/>
    <w:rsid w:val="5BCD7A41"/>
    <w:rsid w:val="635F4531"/>
    <w:rsid w:val="668929FC"/>
    <w:rsid w:val="6A160311"/>
    <w:rsid w:val="6A800319"/>
    <w:rsid w:val="781A6890"/>
    <w:rsid w:val="7A9E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qFormat/>
    <w:uiPriority w:val="22"/>
    <w:rPr>
      <w:b/>
      <w:bCs/>
    </w:rPr>
  </w:style>
  <w:style w:type="character" w:styleId="6">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110</Words>
  <Characters>633</Characters>
  <Lines>5</Lines>
  <Paragraphs>1</Paragraphs>
  <TotalTime>38</TotalTime>
  <ScaleCrop>false</ScaleCrop>
  <LinksUpToDate>false</LinksUpToDate>
  <CharactersWithSpaces>742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2020-03-08T02:40:00Z</dcterms:created>
  <dc:creator>Apple</dc:creator>
  <cp:lastModifiedBy>蔚蓝</cp:lastModifiedBy>
  <dcterms:modified xsi:type="dcterms:W3CDTF">2020-05-22T01:53:06Z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