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bookmarkStart w:id="0" w:name="_GoBack"/>
      <w:r>
        <w:rPr>
          <w:rFonts w:hint="eastAsia"/>
          <w:b/>
          <w:sz w:val="32"/>
          <w:lang w:eastAsia="zh-CN"/>
        </w:rPr>
        <w:t>管培生</w:t>
      </w:r>
      <w:r>
        <w:rPr>
          <w:b/>
          <w:sz w:val="32"/>
        </w:rPr>
        <w:t>招聘简章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32"/>
          <w:szCs w:val="32"/>
        </w:rPr>
        <w:t>公司简介：</w:t>
      </w:r>
      <w:r>
        <w:rPr>
          <w:rFonts w:hint="eastAsia"/>
          <w:b/>
          <w:sz w:val="24"/>
        </w:rPr>
        <w:t xml:space="preserve"> 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卓涛实业成立于2009年, 在高速发展的十二年里，产值从1000万到现在五个亿，有从纺纱到织布到染整到成品一条龙的闭环生产流程，以及有从德国进口迈耶西和日本福源提花针织大圆机、德国的卡尔迈耶经编机和替代弹簧和海绵的3D机、日本村田的涡流纺纱机和日本丰田喷气机、德国史陶比尔的提花机等先进设备,并拥有一支700多人的高素质员工团队，现已有85000平方的生产车间，年产3000万米各种高档提花布。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岗位介绍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一、储备干部（</w:t>
      </w:r>
      <w:r>
        <w:rPr>
          <w:rFonts w:hint="eastAsia"/>
          <w:b/>
          <w:sz w:val="24"/>
          <w:lang w:val="en-US" w:eastAsia="zh-CN"/>
        </w:rPr>
        <w:t>15名</w:t>
      </w:r>
      <w:r>
        <w:rPr>
          <w:rFonts w:hint="eastAsia"/>
          <w:b/>
          <w:sz w:val="24"/>
        </w:rPr>
        <w:t>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5000-7000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/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杭州、湖州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/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大专以上</w:t>
      </w:r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纺织工程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/现代纺织技术/染整技术/服装设计/等纺织相关专业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eastAsia="zh-CN"/>
        </w:rPr>
        <w:t>服从带教人员工作安排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eastAsia="zh-CN"/>
        </w:rPr>
        <w:t>接受部门的阶段性考核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3、</w:t>
      </w:r>
      <w:r>
        <w:rPr>
          <w:rFonts w:hint="eastAsia"/>
          <w:sz w:val="24"/>
          <w:lang w:eastAsia="zh-CN"/>
        </w:rPr>
        <w:t>服从轮岗期间的工作安排及学习任务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rPr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eastAsia="zh-CN"/>
        </w:rPr>
        <w:t>大专</w:t>
      </w:r>
      <w:r>
        <w:rPr>
          <w:rFonts w:hint="eastAsia"/>
          <w:sz w:val="24"/>
        </w:rPr>
        <w:t>及以上学历，男女不限；</w:t>
      </w:r>
    </w:p>
    <w:p>
      <w:pPr>
        <w:rPr>
          <w:b/>
          <w:sz w:val="24"/>
        </w:rPr>
      </w:pP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eastAsia="zh-CN"/>
        </w:rPr>
        <w:t>贾先生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18565555686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联系邮箱：</w:t>
      </w:r>
      <w:r>
        <w:rPr>
          <w:rFonts w:hint="eastAsia"/>
          <w:sz w:val="24"/>
          <w:lang w:val="en-US" w:eastAsia="zh-CN"/>
        </w:rPr>
        <w:t>951052395@qq.com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/>
          <w:sz w:val="24"/>
        </w:rPr>
        <w:t>联系地址：</w:t>
      </w:r>
      <w:r>
        <w:rPr>
          <w:rFonts w:hint="eastAsia"/>
          <w:sz w:val="24"/>
          <w:lang w:eastAsia="zh-CN"/>
        </w:rPr>
        <w:t>浙江省杭州市萧山区义桥镇湘南村卓涛实业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hZjUwYzQ3OTE3ZWNkODNkZmM3NDkxNDBmMDY5MDcifQ=="/>
  </w:docVars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327B01C5"/>
    <w:rsid w:val="715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426</Characters>
  <Lines>3</Lines>
  <Paragraphs>1</Paragraphs>
  <TotalTime>152</TotalTime>
  <ScaleCrop>false</ScaleCrop>
  <LinksUpToDate>false</LinksUpToDate>
  <CharactersWithSpaces>430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文档存本地丢失不负责</cp:lastModifiedBy>
  <dcterms:modified xsi:type="dcterms:W3CDTF">2022-10-04T09:06:42Z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82C72422EF0346BD8BBF7EBC913EEBCD</vt:lpwstr>
  </property>
</Properties>
</file>